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3BBF" w14:textId="77777777" w:rsidR="00D5027C" w:rsidRDefault="00696969" w:rsidP="00621C43">
      <w:pPr>
        <w:rPr>
          <w:noProof/>
        </w:rPr>
      </w:pPr>
      <w:r w:rsidRPr="00696969">
        <w:rPr>
          <w:rFonts w:ascii="Tahoma" w:hAnsi="Tahoma" w:cs="Tahoma"/>
          <w:b/>
          <w:bCs/>
          <w:noProof/>
          <w:sz w:val="60"/>
          <w:szCs w:val="72"/>
        </w:rPr>
        <mc:AlternateContent>
          <mc:Choice Requires="wps">
            <w:drawing>
              <wp:anchor distT="91440" distB="91440" distL="91440" distR="91440" simplePos="0" relativeHeight="251661312" behindDoc="1" locked="0" layoutInCell="1" allowOverlap="1" wp14:anchorId="7BAE725A" wp14:editId="2E30C0B5">
                <wp:simplePos x="0" y="0"/>
                <wp:positionH relativeFrom="margin">
                  <wp:posOffset>7684695</wp:posOffset>
                </wp:positionH>
                <wp:positionV relativeFrom="margin">
                  <wp:posOffset>-210185</wp:posOffset>
                </wp:positionV>
                <wp:extent cx="2140585" cy="1307465"/>
                <wp:effectExtent l="0" t="0" r="0" b="0"/>
                <wp:wrapSquare wrapText="bothSides"/>
                <wp:docPr id="135" name="Text Box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0585" cy="1307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AD242D" w14:textId="4E89C76F" w:rsidR="00696969" w:rsidRDefault="00696969">
                            <w:pPr>
                              <w:rPr>
                                <w:color w:val="4472C4" w:themeColor="accent1"/>
                                <w:sz w:val="24"/>
                                <w:szCs w:val="24"/>
                              </w:rPr>
                            </w:pPr>
                            <w:r w:rsidRPr="00696969">
                              <w:rPr>
                                <w:noProof/>
                              </w:rPr>
                              <w:drawing>
                                <wp:inline distT="0" distB="0" distL="0" distR="0" wp14:anchorId="16B4D913" wp14:editId="3AB13682">
                                  <wp:extent cx="1936376" cy="1936376"/>
                                  <wp:effectExtent l="0" t="0" r="6985" b="6985"/>
                                  <wp:docPr id="602788521" name="Picture 2" descr="Celebrating 150 Years of Mothers’ Union">
                                    <a:hlinkClick xmlns:a="http://schemas.openxmlformats.org/drawingml/2006/main" r:id="rId4"/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D2420374-FAD6-2D3D-88B0-DF1C3E219A1E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Celebrating 150 Years of Mothers’ Union">
                                            <a:hlinkClick r:id="rId4"/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D2420374-FAD6-2D3D-88B0-DF1C3E219A1E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8754" cy="19587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51D58C" w14:textId="5874A31A" w:rsidR="00696969" w:rsidRDefault="00696969">
                            <w:pPr>
                              <w:pStyle w:val="NoSpacing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E725A"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margin-left:605.1pt;margin-top:-16.55pt;width:168.55pt;height:102.95pt;z-index:-251655168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" filled="f" stroked="f" strokeweight=".5pt">
                <v:textbox style="mso-fit-shape-to-text:t" inset=",7.2pt,,7.2pt">
                  <w:txbxContent>
                    <w:p w14:paraId="7EAD242D" w14:textId="4E89C76F" w:rsidR="00696969" w:rsidRDefault="00696969">
                      <w:pPr>
                        <w:rPr>
                          <w:color w:val="4472C4" w:themeColor="accent1"/>
                          <w:sz w:val="24"/>
                          <w:szCs w:val="24"/>
                        </w:rPr>
                      </w:pPr>
                      <w:r w:rsidRPr="00696969">
                        <w:rPr>
                          <w:noProof/>
                        </w:rPr>
                        <w:drawing>
                          <wp:inline distT="0" distB="0" distL="0" distR="0" wp14:anchorId="16B4D913" wp14:editId="3AB13682">
                            <wp:extent cx="1936376" cy="1936376"/>
                            <wp:effectExtent l="0" t="0" r="6985" b="6985"/>
                            <wp:docPr id="602788521" name="Picture 2" descr="Celebrating 150 Years of Mothers’ Union">
                              <a:hlinkClick xmlns:a="http://schemas.openxmlformats.org/drawingml/2006/main" r:id="rId4"/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D2420374-FAD6-2D3D-88B0-DF1C3E219A1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Celebrating 150 Years of Mothers’ Union">
                                      <a:hlinkClick r:id="rId4"/>
                                      <a:extLst>
                                        <a:ext uri="{FF2B5EF4-FFF2-40B4-BE49-F238E27FC236}">
                                          <a16:creationId xmlns:a16="http://schemas.microsoft.com/office/drawing/2014/main" id="{D2420374-FAD6-2D3D-88B0-DF1C3E219A1E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8754" cy="19587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51D58C" w14:textId="5874A31A" w:rsidR="00696969" w:rsidRDefault="00696969">
                      <w:pPr>
                        <w:pStyle w:val="NoSpacing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5027C" w:rsidRPr="00D5027C">
        <w:rPr>
          <w:noProof/>
        </w:rPr>
        <w:t xml:space="preserve"> </w:t>
      </w:r>
    </w:p>
    <w:p w14:paraId="4095E5FE" w14:textId="28B0946F" w:rsidR="00696969" w:rsidRDefault="00D5027C" w:rsidP="00621C43">
      <w:pPr>
        <w:rPr>
          <w:rFonts w:ascii="Tahoma" w:hAnsi="Tahoma" w:cs="Tahoma"/>
          <w:b/>
          <w:bCs/>
          <w:sz w:val="68"/>
          <w:szCs w:val="72"/>
        </w:rPr>
      </w:pPr>
      <w:r w:rsidRPr="00D5027C">
        <w:rPr>
          <w:rFonts w:ascii="Tahoma" w:hAnsi="Tahoma" w:cs="Tahoma"/>
          <w:b/>
          <w:bCs/>
          <w:noProof/>
          <w:sz w:val="72"/>
          <w:szCs w:val="72"/>
        </w:rPr>
        <w:drawing>
          <wp:inline distT="0" distB="0" distL="0" distR="0" wp14:anchorId="77E70316" wp14:editId="44E37AB3">
            <wp:extent cx="1839557" cy="993850"/>
            <wp:effectExtent l="0" t="0" r="8890" b="0"/>
            <wp:docPr id="4" name="Picture 3" descr="A blue and white text on a black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AC8DA96-ECE0-9043-5313-D33CEAE19C8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ue and white text on a black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7AC8DA96-ECE0-9043-5313-D33CEAE19C8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558" cy="100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D4884E" w14:textId="77777777" w:rsidR="00D5027C" w:rsidRPr="00D5027C" w:rsidRDefault="00D5027C" w:rsidP="00621C43">
      <w:pPr>
        <w:rPr>
          <w:rFonts w:ascii="Tahoma" w:hAnsi="Tahoma" w:cs="Tahoma"/>
          <w:b/>
          <w:bCs/>
          <w:sz w:val="28"/>
          <w:szCs w:val="28"/>
        </w:rPr>
      </w:pPr>
    </w:p>
    <w:p w14:paraId="54F22C7C" w14:textId="1EE8DD94" w:rsidR="00621C43" w:rsidRPr="00696969" w:rsidRDefault="00621C43" w:rsidP="00621C43">
      <w:pPr>
        <w:rPr>
          <w:rFonts w:ascii="Tahoma" w:hAnsi="Tahoma" w:cs="Tahoma"/>
          <w:b/>
          <w:bCs/>
          <w:sz w:val="68"/>
          <w:szCs w:val="72"/>
        </w:rPr>
      </w:pPr>
      <w:r w:rsidRPr="00696969">
        <w:rPr>
          <w:rFonts w:ascii="Tahoma" w:hAnsi="Tahoma" w:cs="Tahoma"/>
          <w:b/>
          <w:bCs/>
          <w:sz w:val="68"/>
          <w:szCs w:val="72"/>
        </w:rPr>
        <w:t xml:space="preserve">Mothers’ Union Lady Day </w:t>
      </w:r>
      <w:r w:rsidR="00B4619A">
        <w:rPr>
          <w:rFonts w:ascii="Tahoma" w:hAnsi="Tahoma" w:cs="Tahoma"/>
          <w:b/>
          <w:bCs/>
          <w:sz w:val="68"/>
          <w:szCs w:val="72"/>
        </w:rPr>
        <w:t>S</w:t>
      </w:r>
      <w:r w:rsidRPr="00696969">
        <w:rPr>
          <w:rFonts w:ascii="Tahoma" w:hAnsi="Tahoma" w:cs="Tahoma"/>
          <w:b/>
          <w:bCs/>
          <w:sz w:val="68"/>
          <w:szCs w:val="72"/>
        </w:rPr>
        <w:t xml:space="preserve">ervice </w:t>
      </w:r>
    </w:p>
    <w:p w14:paraId="2460EFD3" w14:textId="27674772" w:rsidR="00621C43" w:rsidRDefault="00A16D2A" w:rsidP="00621C43">
      <w:pPr>
        <w:rPr>
          <w:rFonts w:ascii="Tahoma" w:hAnsi="Tahoma" w:cs="Tahoma"/>
          <w:b/>
          <w:bCs/>
          <w:sz w:val="60"/>
          <w:szCs w:val="72"/>
        </w:rPr>
      </w:pPr>
      <w:r w:rsidRPr="00A16D2A">
        <w:rPr>
          <w:rFonts w:ascii="Tahoma" w:hAnsi="Tahoma" w:cs="Tahoma"/>
          <w:noProof/>
          <w:sz w:val="52"/>
          <w:szCs w:val="52"/>
        </w:rPr>
        <mc:AlternateContent>
          <mc:Choice Requires="wps">
            <w:drawing>
              <wp:anchor distT="91440" distB="91440" distL="91440" distR="91440" simplePos="0" relativeHeight="251663360" behindDoc="1" locked="0" layoutInCell="1" allowOverlap="1" wp14:anchorId="23DDCC59" wp14:editId="061E8E3C">
                <wp:simplePos x="0" y="0"/>
                <wp:positionH relativeFrom="margin">
                  <wp:posOffset>7138035</wp:posOffset>
                </wp:positionH>
                <wp:positionV relativeFrom="margin">
                  <wp:posOffset>2809240</wp:posOffset>
                </wp:positionV>
                <wp:extent cx="2642235" cy="3790315"/>
                <wp:effectExtent l="0" t="0" r="0" b="0"/>
                <wp:wrapSquare wrapText="bothSides"/>
                <wp:docPr id="937699894" name="Text Box 9376998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235" cy="3790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82AEF" w14:textId="2C5A4CBE" w:rsidR="00A16D2A" w:rsidRDefault="00A16D2A">
                            <w:pPr>
                              <w:pStyle w:val="NoSpacing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color w:val="7F7F7F" w:themeColor="text1" w:themeTint="80"/>
                                <w:sz w:val="18"/>
                                <w:szCs w:val="18"/>
                                <w14:ligatures w14:val="standardContextual"/>
                              </w:rPr>
                              <w:drawing>
                                <wp:inline distT="0" distB="0" distL="0" distR="0" wp14:anchorId="1F3EE353" wp14:editId="3DE49381">
                                  <wp:extent cx="2453005" cy="3694451"/>
                                  <wp:effectExtent l="0" t="0" r="4445" b="1270"/>
                                  <wp:docPr id="25062907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0629074" name="Picture 25062907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55215" cy="36977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DCC59" id="Text Box 937699894" o:spid="_x0000_s1027" type="#_x0000_t202" style="position:absolute;margin-left:562.05pt;margin-top:221.2pt;width:208.05pt;height:298.45pt;z-index:-251653120;visibility:visible;mso-wrap-style:square;mso-width-percent:0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" filled="f" stroked="f" strokeweight=".5pt">
                <v:textbox inset=",7.2pt,,7.2pt">
                  <w:txbxContent>
                    <w:p w14:paraId="55582AEF" w14:textId="2C5A4CBE" w:rsidR="00A16D2A" w:rsidRDefault="00A16D2A">
                      <w:pPr>
                        <w:pStyle w:val="NoSpacing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color w:val="7F7F7F" w:themeColor="text1" w:themeTint="80"/>
                          <w:sz w:val="18"/>
                          <w:szCs w:val="18"/>
                          <w14:ligatures w14:val="standardContextual"/>
                        </w:rPr>
                        <w:drawing>
                          <wp:inline distT="0" distB="0" distL="0" distR="0" wp14:anchorId="1F3EE353" wp14:editId="3DE49381">
                            <wp:extent cx="2453005" cy="3694451"/>
                            <wp:effectExtent l="0" t="0" r="4445" b="1270"/>
                            <wp:docPr id="25062907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0629074" name="Picture 250629074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55215" cy="36977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21C43" w:rsidRPr="00601893">
        <w:rPr>
          <w:rFonts w:ascii="Tahoma" w:hAnsi="Tahoma" w:cs="Tahoma"/>
          <w:b/>
          <w:bCs/>
          <w:sz w:val="60"/>
          <w:szCs w:val="72"/>
        </w:rPr>
        <w:t>March 25</w:t>
      </w:r>
      <w:r w:rsidR="00621C43" w:rsidRPr="00601893">
        <w:rPr>
          <w:rFonts w:ascii="Tahoma" w:hAnsi="Tahoma" w:cs="Tahoma"/>
          <w:b/>
          <w:bCs/>
          <w:sz w:val="60"/>
          <w:szCs w:val="72"/>
          <w:vertAlign w:val="superscript"/>
        </w:rPr>
        <w:t>th</w:t>
      </w:r>
      <w:r w:rsidR="00621C43" w:rsidRPr="00601893">
        <w:rPr>
          <w:rFonts w:ascii="Tahoma" w:hAnsi="Tahoma" w:cs="Tahoma"/>
          <w:b/>
          <w:bCs/>
          <w:sz w:val="60"/>
          <w:szCs w:val="72"/>
        </w:rPr>
        <w:t xml:space="preserve"> 2pm</w:t>
      </w:r>
      <w:r w:rsidR="00696969">
        <w:rPr>
          <w:rFonts w:ascii="Tahoma" w:hAnsi="Tahoma" w:cs="Tahoma"/>
          <w:b/>
          <w:bCs/>
          <w:sz w:val="60"/>
          <w:szCs w:val="72"/>
        </w:rPr>
        <w:t xml:space="preserve"> Ipswich Minster</w:t>
      </w:r>
    </w:p>
    <w:p w14:paraId="452523AF" w14:textId="46933FAE" w:rsidR="00696969" w:rsidRPr="00696969" w:rsidRDefault="00696969" w:rsidP="00621C43">
      <w:pPr>
        <w:rPr>
          <w:rFonts w:ascii="Tahoma" w:hAnsi="Tahoma" w:cs="Tahoma"/>
          <w:sz w:val="44"/>
          <w:szCs w:val="44"/>
        </w:rPr>
      </w:pPr>
      <w:r w:rsidRPr="00696969">
        <w:rPr>
          <w:rFonts w:ascii="Tahoma" w:hAnsi="Tahoma" w:cs="Tahoma"/>
          <w:sz w:val="44"/>
          <w:szCs w:val="44"/>
        </w:rPr>
        <w:t>Tower Rd</w:t>
      </w:r>
      <w:r>
        <w:rPr>
          <w:rFonts w:ascii="Tahoma" w:hAnsi="Tahoma" w:cs="Tahoma"/>
          <w:sz w:val="44"/>
          <w:szCs w:val="44"/>
        </w:rPr>
        <w:t>,</w:t>
      </w:r>
      <w:r w:rsidRPr="00696969">
        <w:rPr>
          <w:rFonts w:ascii="Tahoma" w:hAnsi="Tahoma" w:cs="Tahoma"/>
          <w:sz w:val="44"/>
          <w:szCs w:val="44"/>
        </w:rPr>
        <w:t xml:space="preserve"> Ipswich IP1 3PB</w:t>
      </w:r>
    </w:p>
    <w:p w14:paraId="7F388D0A" w14:textId="56415D60" w:rsidR="00696969" w:rsidRPr="00601893" w:rsidRDefault="00696969" w:rsidP="00621C43">
      <w:pPr>
        <w:rPr>
          <w:rFonts w:ascii="Tahoma" w:hAnsi="Tahoma" w:cs="Tahoma"/>
          <w:b/>
          <w:bCs/>
          <w:sz w:val="60"/>
          <w:szCs w:val="72"/>
        </w:rPr>
      </w:pPr>
      <w:bookmarkStart w:id="0" w:name="_Hlk189315576"/>
      <w:bookmarkEnd w:id="0"/>
    </w:p>
    <w:p w14:paraId="35DD4187" w14:textId="3A353CB9" w:rsidR="00621C43" w:rsidRDefault="00621C43" w:rsidP="00621C43">
      <w:pPr>
        <w:rPr>
          <w:rFonts w:ascii="Tahoma" w:hAnsi="Tahoma" w:cs="Tahoma"/>
          <w:sz w:val="52"/>
          <w:szCs w:val="52"/>
        </w:rPr>
      </w:pPr>
      <w:r w:rsidRPr="00E9218B">
        <w:rPr>
          <w:rFonts w:ascii="Tahoma" w:hAnsi="Tahoma" w:cs="Tahoma"/>
          <w:sz w:val="52"/>
          <w:szCs w:val="52"/>
        </w:rPr>
        <w:t xml:space="preserve">President and </w:t>
      </w:r>
      <w:r w:rsidR="00D5027C">
        <w:rPr>
          <w:rFonts w:ascii="Tahoma" w:hAnsi="Tahoma" w:cs="Tahoma"/>
          <w:sz w:val="52"/>
          <w:szCs w:val="52"/>
        </w:rPr>
        <w:t>P</w:t>
      </w:r>
      <w:r w:rsidRPr="00E9218B">
        <w:rPr>
          <w:rFonts w:ascii="Tahoma" w:hAnsi="Tahoma" w:cs="Tahoma"/>
          <w:sz w:val="52"/>
          <w:szCs w:val="52"/>
        </w:rPr>
        <w:t>reacher</w:t>
      </w:r>
    </w:p>
    <w:p w14:paraId="42FF2355" w14:textId="06F7030F" w:rsidR="00696969" w:rsidRPr="00E9218B" w:rsidRDefault="00696969" w:rsidP="00621C43">
      <w:pPr>
        <w:rPr>
          <w:rFonts w:ascii="Tahoma" w:hAnsi="Tahoma" w:cs="Tahoma"/>
          <w:sz w:val="52"/>
          <w:szCs w:val="52"/>
        </w:rPr>
      </w:pPr>
      <w:r>
        <w:rPr>
          <w:rFonts w:ascii="Tahoma" w:hAnsi="Tahoma" w:cs="Tahoma"/>
          <w:sz w:val="52"/>
          <w:szCs w:val="52"/>
        </w:rPr>
        <w:t xml:space="preserve">The Venerable </w:t>
      </w:r>
      <w:r w:rsidRPr="00696969">
        <w:rPr>
          <w:rFonts w:ascii="Tahoma" w:hAnsi="Tahoma" w:cs="Tahoma"/>
          <w:sz w:val="52"/>
          <w:szCs w:val="52"/>
        </w:rPr>
        <w:t>Samantha Brazier Gibbs</w:t>
      </w:r>
    </w:p>
    <w:p w14:paraId="0427A3A6" w14:textId="282F80E2" w:rsidR="00621C43" w:rsidRPr="00E9218B" w:rsidRDefault="00696969" w:rsidP="00621C43">
      <w:pPr>
        <w:rPr>
          <w:rFonts w:ascii="Tahoma" w:hAnsi="Tahoma" w:cs="Tahoma"/>
          <w:sz w:val="52"/>
          <w:szCs w:val="52"/>
        </w:rPr>
      </w:pPr>
      <w:r>
        <w:rPr>
          <w:rFonts w:ascii="Tahoma" w:hAnsi="Tahoma" w:cs="Tahoma"/>
          <w:sz w:val="52"/>
          <w:szCs w:val="52"/>
        </w:rPr>
        <w:t>Archdeacon</w:t>
      </w:r>
      <w:hyperlink r:id="rId8" w:history="1">
        <w:r>
          <w:rPr>
            <w:rStyle w:val="Hyperlink"/>
            <w:rFonts w:ascii="Tahoma" w:hAnsi="Tahoma" w:cs="Tahoma"/>
            <w:sz w:val="52"/>
            <w:szCs w:val="52"/>
            <w:u w:val="none"/>
          </w:rPr>
          <w:t xml:space="preserve"> </w:t>
        </w:r>
        <w:r w:rsidRPr="00696969">
          <w:rPr>
            <w:rStyle w:val="Hyperlink"/>
            <w:rFonts w:ascii="Tahoma" w:hAnsi="Tahoma" w:cs="Tahoma"/>
            <w:color w:val="auto"/>
            <w:sz w:val="52"/>
            <w:szCs w:val="52"/>
            <w:u w:val="none"/>
          </w:rPr>
          <w:t>of Ips</w:t>
        </w:r>
        <w:r>
          <w:rPr>
            <w:rStyle w:val="Hyperlink"/>
            <w:rFonts w:ascii="Tahoma" w:hAnsi="Tahoma" w:cs="Tahoma"/>
            <w:color w:val="auto"/>
            <w:sz w:val="52"/>
            <w:szCs w:val="52"/>
            <w:u w:val="none"/>
          </w:rPr>
          <w:t>wi</w:t>
        </w:r>
        <w:r w:rsidRPr="00696969">
          <w:rPr>
            <w:rStyle w:val="Hyperlink"/>
            <w:rFonts w:ascii="Tahoma" w:hAnsi="Tahoma" w:cs="Tahoma"/>
            <w:color w:val="auto"/>
            <w:sz w:val="52"/>
            <w:szCs w:val="52"/>
            <w:u w:val="none"/>
          </w:rPr>
          <w:t xml:space="preserve">ch </w:t>
        </w:r>
      </w:hyperlink>
    </w:p>
    <w:p w14:paraId="7FBDD557" w14:textId="7CE34601" w:rsidR="00621C43" w:rsidRPr="00621C43" w:rsidRDefault="00621C43" w:rsidP="00621C43">
      <w:pPr>
        <w:rPr>
          <w:rFonts w:ascii="Tahoma" w:hAnsi="Tahoma" w:cs="Tahoma"/>
          <w:b/>
          <w:bCs/>
          <w:sz w:val="16"/>
          <w:szCs w:val="16"/>
        </w:rPr>
      </w:pPr>
    </w:p>
    <w:p w14:paraId="3C73960C" w14:textId="1DE87B03" w:rsidR="00621C43" w:rsidRDefault="00621C43" w:rsidP="00621C43">
      <w:pPr>
        <w:rPr>
          <w:rFonts w:ascii="Tahoma" w:hAnsi="Tahoma" w:cs="Tahoma"/>
          <w:sz w:val="40"/>
          <w:szCs w:val="40"/>
        </w:rPr>
      </w:pPr>
      <w:r w:rsidRPr="00E9218B">
        <w:rPr>
          <w:rFonts w:ascii="Tahoma" w:hAnsi="Tahoma" w:cs="Tahoma"/>
          <w:sz w:val="40"/>
          <w:szCs w:val="40"/>
        </w:rPr>
        <w:t>Tea will be served after the service</w:t>
      </w:r>
    </w:p>
    <w:p w14:paraId="2ED77E47" w14:textId="18C8971A" w:rsidR="00826DAF" w:rsidRDefault="00621C43">
      <w:r>
        <w:rPr>
          <w:rFonts w:ascii="Tahoma" w:hAnsi="Tahoma" w:cs="Tahoma"/>
          <w:sz w:val="48"/>
          <w:szCs w:val="48"/>
        </w:rPr>
        <w:tab/>
      </w:r>
    </w:p>
    <w:sectPr w:rsidR="00826DAF" w:rsidSect="00621C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43"/>
    <w:rsid w:val="002155B5"/>
    <w:rsid w:val="002E2BA7"/>
    <w:rsid w:val="004F60A0"/>
    <w:rsid w:val="00621C43"/>
    <w:rsid w:val="00696969"/>
    <w:rsid w:val="00804A76"/>
    <w:rsid w:val="00826DAF"/>
    <w:rsid w:val="009C1424"/>
    <w:rsid w:val="009C4EF1"/>
    <w:rsid w:val="00A16D2A"/>
    <w:rsid w:val="00B4619A"/>
    <w:rsid w:val="00C55FAA"/>
    <w:rsid w:val="00D5027C"/>
    <w:rsid w:val="00DA6627"/>
    <w:rsid w:val="00DF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D4E4"/>
  <w15:chartTrackingRefBased/>
  <w15:docId w15:val="{BFEB4D91-01F8-49BD-BE6E-5C1752C2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3"/>
  </w:style>
  <w:style w:type="paragraph" w:styleId="Heading1">
    <w:name w:val="heading 1"/>
    <w:basedOn w:val="Normal"/>
    <w:next w:val="Normal"/>
    <w:link w:val="Heading1Char"/>
    <w:uiPriority w:val="9"/>
    <w:qFormat/>
    <w:rsid w:val="00621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C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C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C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C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C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C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C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C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C4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C4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C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C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C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C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C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C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C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C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C4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69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969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96969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96969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location.href='mailto:'+String.fromCharCode(97,114,99,104,100,101,97,99,111,110,46,115,97,109,97,110,116,104,97,64,99,111,102,101,115,117,102,102,111,108,107,46,111,114,103))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muoxford.org.uk/news/celebrating-150-years-of-mothers-un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appleton</dc:creator>
  <cp:keywords/>
  <dc:description/>
  <cp:lastModifiedBy>jeanette appleton</cp:lastModifiedBy>
  <cp:revision>5</cp:revision>
  <dcterms:created xsi:type="dcterms:W3CDTF">2026-01-15T10:07:00Z</dcterms:created>
  <dcterms:modified xsi:type="dcterms:W3CDTF">2026-01-17T12:21:00Z</dcterms:modified>
</cp:coreProperties>
</file>